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173A34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DI INDAGINE DI MERCATO PER L’ACQUISIZIONE DI MANIFESTAZIONI D’INTERESSE A PARTECIPARE </w:t>
            </w:r>
            <w:r w:rsidR="004B0FEC" w:rsidRPr="004B0FEC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ALLA PROCEDURA NEGOZIATA AI SENSI DELL’ART. 36 CO. 2, LET. C) </w:t>
            </w:r>
            <w:proofErr w:type="spellStart"/>
            <w:r w:rsidR="004B0FEC" w:rsidRPr="004B0FEC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D.Lgs.</w:t>
            </w:r>
            <w:proofErr w:type="spellEnd"/>
            <w:r w:rsidR="004B0FEC" w:rsidRPr="004B0FEC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50/2016 PER L’AFFIDAMENTO DEI LAVORI DI MANUTENZIONE ORDINARIA INERENTE LA SOSTITUZIONE DEI SERRAMENTI DEL CENTRO NUOTO DEL CENTRO SPORTIVO SAINI DI VIA CORELLI N. 136 – MILANO, DI PROPRIETÀ DEL COMUNE DI MILANO ED IN GESTIONE A MILANOSPORT  S.p.A..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Pr="000E6426" w:rsidRDefault="00B031B6" w:rsidP="00B031B6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B031B6" w:rsidRPr="000E6426" w:rsidRDefault="00B031B6" w:rsidP="00B031B6">
      <w:pPr>
        <w:pStyle w:val="Paragrafoelenco"/>
        <w:rPr>
          <w:rFonts w:ascii="Tahoma" w:hAnsi="Tahoma" w:cs="Tahoma"/>
          <w:sz w:val="20"/>
          <w:szCs w:val="20"/>
        </w:rPr>
      </w:pPr>
    </w:p>
    <w:p w:rsidR="00B031B6" w:rsidRDefault="00B031B6" w:rsidP="000E6426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attestazione SOA rilasciata da società regolarmente autorizzata, riguardante la qualificazione nella</w:t>
      </w:r>
      <w:r w:rsidR="00D2259C" w:rsidRPr="000E6426">
        <w:rPr>
          <w:rFonts w:ascii="Tahoma" w:hAnsi="Tahoma" w:cs="Tahoma"/>
          <w:sz w:val="20"/>
          <w:szCs w:val="20"/>
        </w:rPr>
        <w:t>/e</w:t>
      </w:r>
      <w:r w:rsidRPr="000E6426">
        <w:rPr>
          <w:rFonts w:ascii="Tahoma" w:hAnsi="Tahoma" w:cs="Tahoma"/>
          <w:sz w:val="20"/>
          <w:szCs w:val="20"/>
        </w:rPr>
        <w:t xml:space="preserve"> categoria</w:t>
      </w:r>
      <w:r w:rsidR="00D2259C" w:rsidRPr="000E6426">
        <w:rPr>
          <w:rFonts w:ascii="Tahoma" w:hAnsi="Tahoma" w:cs="Tahoma"/>
          <w:sz w:val="20"/>
          <w:szCs w:val="20"/>
        </w:rPr>
        <w:t>/e</w:t>
      </w:r>
      <w:r w:rsidRPr="000E6426">
        <w:rPr>
          <w:rFonts w:ascii="Tahoma" w:hAnsi="Tahoma" w:cs="Tahoma"/>
          <w:sz w:val="20"/>
          <w:szCs w:val="20"/>
        </w:rPr>
        <w:t xml:space="preserve">  ______ in classifica</w:t>
      </w:r>
      <w:r w:rsidR="00D2259C" w:rsidRPr="000E6426">
        <w:rPr>
          <w:rFonts w:ascii="Tahoma" w:hAnsi="Tahoma" w:cs="Tahoma"/>
          <w:sz w:val="20"/>
          <w:szCs w:val="20"/>
        </w:rPr>
        <w:t>/che</w:t>
      </w:r>
      <w:r w:rsidR="00773257">
        <w:rPr>
          <w:rFonts w:ascii="Tahoma" w:hAnsi="Tahoma" w:cs="Tahoma"/>
          <w:sz w:val="20"/>
          <w:szCs w:val="20"/>
        </w:rPr>
        <w:t xml:space="preserve"> _____, allegata alla presente;</w:t>
      </w:r>
    </w:p>
    <w:p w:rsidR="00773257" w:rsidRPr="00773257" w:rsidRDefault="00773257" w:rsidP="00773257">
      <w:pPr>
        <w:pStyle w:val="Paragrafoelenco"/>
        <w:rPr>
          <w:rFonts w:ascii="Tahoma" w:hAnsi="Tahoma" w:cs="Tahoma"/>
          <w:sz w:val="20"/>
          <w:szCs w:val="20"/>
        </w:rPr>
      </w:pPr>
    </w:p>
    <w:p w:rsidR="00773257" w:rsidRPr="00773257" w:rsidRDefault="00773257" w:rsidP="00773257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in possesso dell</w:t>
      </w:r>
      <w:r w:rsidR="00B11541">
        <w:rPr>
          <w:rFonts w:ascii="Tahoma" w:hAnsi="Tahoma" w:cs="Tahoma"/>
          <w:sz w:val="20"/>
          <w:szCs w:val="20"/>
        </w:rPr>
        <w:t xml:space="preserve">e </w:t>
      </w:r>
      <w:r w:rsidRPr="00773257">
        <w:rPr>
          <w:rFonts w:ascii="Tahoma" w:hAnsi="Tahoma" w:cs="Tahoma"/>
          <w:sz w:val="20"/>
          <w:szCs w:val="20"/>
        </w:rPr>
        <w:t>abilitazion</w:t>
      </w:r>
      <w:r w:rsidR="00B11541">
        <w:rPr>
          <w:rFonts w:ascii="Tahoma" w:hAnsi="Tahoma" w:cs="Tahoma"/>
          <w:sz w:val="20"/>
          <w:szCs w:val="20"/>
        </w:rPr>
        <w:t>i</w:t>
      </w:r>
      <w:r w:rsidRPr="00773257">
        <w:rPr>
          <w:rFonts w:ascii="Tahoma" w:hAnsi="Tahoma" w:cs="Tahoma"/>
          <w:sz w:val="20"/>
          <w:szCs w:val="20"/>
        </w:rPr>
        <w:t xml:space="preserve"> di cui al D.M. 37 del 22/1/2008 e </w:t>
      </w:r>
      <w:proofErr w:type="spellStart"/>
      <w:r w:rsidRPr="00773257">
        <w:rPr>
          <w:rFonts w:ascii="Tahoma" w:hAnsi="Tahoma" w:cs="Tahoma"/>
          <w:sz w:val="20"/>
          <w:szCs w:val="20"/>
        </w:rPr>
        <w:t>s.m.i.</w:t>
      </w:r>
      <w:proofErr w:type="spellEnd"/>
    </w:p>
    <w:p w:rsidR="00B031B6" w:rsidRPr="000E6426" w:rsidRDefault="00B031B6" w:rsidP="000E6426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E37925" w:rsidRPr="007C315E" w:rsidRDefault="00E37925" w:rsidP="007C315E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E37925" w:rsidRPr="000E6426" w:rsidRDefault="00E37925" w:rsidP="00E37925">
      <w:pPr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604C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E6426"/>
    <w:rsid w:val="00166CBC"/>
    <w:rsid w:val="00173A34"/>
    <w:rsid w:val="001A7F88"/>
    <w:rsid w:val="001E0465"/>
    <w:rsid w:val="004B0FEC"/>
    <w:rsid w:val="004D15B7"/>
    <w:rsid w:val="00532DF9"/>
    <w:rsid w:val="00604C3D"/>
    <w:rsid w:val="006E4006"/>
    <w:rsid w:val="00773257"/>
    <w:rsid w:val="007C315E"/>
    <w:rsid w:val="007C4A5D"/>
    <w:rsid w:val="00AF57FF"/>
    <w:rsid w:val="00B031B6"/>
    <w:rsid w:val="00B11541"/>
    <w:rsid w:val="00B40CB2"/>
    <w:rsid w:val="00B809ED"/>
    <w:rsid w:val="00BC6EB5"/>
    <w:rsid w:val="00D2259C"/>
    <w:rsid w:val="00D739C5"/>
    <w:rsid w:val="00E37925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22</cp:revision>
  <dcterms:created xsi:type="dcterms:W3CDTF">2017-02-07T08:39:00Z</dcterms:created>
  <dcterms:modified xsi:type="dcterms:W3CDTF">2017-04-27T15:02:00Z</dcterms:modified>
</cp:coreProperties>
</file>