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7C0AF9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7C0AF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ALLA PROCEDURA PER </w:t>
            </w:r>
            <w:r w:rsidR="003305F8" w:rsidRPr="003305F8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LA CONCESSIONE D’USO DEI LOCALI DESTINATI ALLE ATTIVITÀ DI BAR, PUNTI DI RISTORO E/O TAVOLA FREDDA, NONCHE’ DEI LETTTINI PRENDISOLE PER IL RELATIVO NOLEGGIO, ALL’INTERNO DEGLI IMPIANTI SPORTIVI GESTITI DA MILANOSPORT S.p.A.</w:t>
            </w:r>
            <w:r w:rsidRPr="007C0AF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227175" w:rsidRPr="00227175" w:rsidRDefault="00227175" w:rsidP="003305F8">
      <w:pPr>
        <w:pStyle w:val="Paragrafoelenco"/>
        <w:numPr>
          <w:ilvl w:val="0"/>
          <w:numId w:val="1"/>
        </w:numPr>
        <w:spacing w:line="360" w:lineRule="auto"/>
        <w:ind w:left="568" w:right="-1" w:hanging="284"/>
        <w:jc w:val="both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 xml:space="preserve">à </w:t>
      </w:r>
      <w:r w:rsidR="003305F8" w:rsidRPr="003305F8">
        <w:rPr>
          <w:rFonts w:ascii="Tahoma" w:hAnsi="Tahoma" w:cs="Tahoma"/>
          <w:sz w:val="20"/>
        </w:rPr>
        <w:t>per attività coerenti con l’attività di bar, punti di ristoro e/o tavola fredda, cui la concessione in uso dei locali è destinata</w:t>
      </w:r>
      <w:r w:rsidR="003305F8">
        <w:rPr>
          <w:rFonts w:ascii="Tahoma" w:hAnsi="Tahoma" w:cs="Tahoma"/>
          <w:sz w:val="20"/>
        </w:rPr>
        <w:t>, come da visura ordinaria che si allega alla presente;</w:t>
      </w:r>
    </w:p>
    <w:p w:rsidR="003305F8" w:rsidRPr="003305F8" w:rsidRDefault="003305F8" w:rsidP="007C0AF9">
      <w:pPr>
        <w:pStyle w:val="Paragrafoelenco"/>
        <w:numPr>
          <w:ilvl w:val="0"/>
          <w:numId w:val="1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3305F8">
        <w:rPr>
          <w:rFonts w:ascii="Tahoma" w:hAnsi="Tahoma" w:cs="Tahoma"/>
          <w:sz w:val="20"/>
          <w:szCs w:val="20"/>
        </w:rPr>
        <w:t>un fatturato generale/globale d’impresa realizzato negli ultimi tre esercizi non inferiore complessivamente ad € 250.000,00 (euro duecentomila/00) al netto dell’I.V.A.</w:t>
      </w:r>
      <w:r>
        <w:rPr>
          <w:rFonts w:ascii="Tahoma" w:hAnsi="Tahoma" w:cs="Tahoma"/>
          <w:sz w:val="20"/>
          <w:szCs w:val="20"/>
        </w:rPr>
        <w:t>;</w:t>
      </w:r>
    </w:p>
    <w:p w:rsidR="00227175" w:rsidRPr="00122E3A" w:rsidRDefault="007C0AF9" w:rsidP="00227175">
      <w:pPr>
        <w:pStyle w:val="Paragrafoelenco"/>
        <w:numPr>
          <w:ilvl w:val="0"/>
          <w:numId w:val="1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122E3A">
        <w:rPr>
          <w:rFonts w:ascii="Tahoma" w:hAnsi="Tahoma" w:cs="Tahoma"/>
          <w:sz w:val="20"/>
        </w:rPr>
        <w:t xml:space="preserve">avere svolto negli ultimi tre anni </w:t>
      </w:r>
      <w:r w:rsidR="003305F8" w:rsidRPr="00122E3A">
        <w:rPr>
          <w:rFonts w:ascii="Tahoma" w:hAnsi="Tahoma" w:cs="Tahoma"/>
          <w:sz w:val="20"/>
        </w:rPr>
        <w:t>attività analoghe a bar, punti di ristoro e/o tavola fredda</w:t>
      </w:r>
      <w:r w:rsidR="00122E3A" w:rsidRPr="00122E3A">
        <w:rPr>
          <w:rFonts w:ascii="Tahoma" w:hAnsi="Tahoma" w:cs="Tahoma"/>
          <w:sz w:val="20"/>
        </w:rPr>
        <w:t xml:space="preserve">, per un importo </w:t>
      </w:r>
      <w:r w:rsidR="003305F8" w:rsidRPr="00122E3A">
        <w:rPr>
          <w:rFonts w:ascii="Tahoma" w:hAnsi="Tahoma" w:cs="Tahoma"/>
          <w:sz w:val="20"/>
        </w:rPr>
        <w:t xml:space="preserve">non inferiore ad € 125.000,00 (euro centoventicinquemila/00) al netto </w:t>
      </w:r>
      <w:proofErr w:type="gramStart"/>
      <w:r w:rsidR="003305F8" w:rsidRPr="00122E3A">
        <w:rPr>
          <w:rFonts w:ascii="Tahoma" w:hAnsi="Tahoma" w:cs="Tahoma"/>
          <w:sz w:val="20"/>
        </w:rPr>
        <w:t>dell’I.V.A..</w:t>
      </w:r>
      <w:proofErr w:type="gramEnd"/>
      <w:r w:rsidR="003305F8" w:rsidRPr="00122E3A">
        <w:rPr>
          <w:rFonts w:ascii="Tahoma" w:hAnsi="Tahoma" w:cs="Tahoma"/>
          <w:sz w:val="20"/>
        </w:rPr>
        <w:t xml:space="preserve"> </w:t>
      </w:r>
    </w:p>
    <w:p w:rsidR="00122E3A" w:rsidRPr="00122E3A" w:rsidRDefault="00122E3A" w:rsidP="00122E3A">
      <w:pPr>
        <w:pStyle w:val="Paragrafoelenco"/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gram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s.m.i..</w:t>
      </w:r>
      <w:proofErr w:type="gramEnd"/>
    </w:p>
    <w:sectPr w:rsidR="00E37925" w:rsidRPr="000E6426" w:rsidSect="003305F8">
      <w:footerReference w:type="default" r:id="rId7"/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15" w:rsidRDefault="00A63D15" w:rsidP="00BC6EB5">
      <w:r>
        <w:separator/>
      </w:r>
    </w:p>
  </w:endnote>
  <w:endnote w:type="continuationSeparator" w:id="0">
    <w:p w:rsidR="00A63D15" w:rsidRDefault="00A63D1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AF">
          <w:rPr>
            <w:noProof/>
          </w:rPr>
          <w:t>1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15" w:rsidRDefault="00A63D15" w:rsidP="00BC6EB5">
      <w:r>
        <w:separator/>
      </w:r>
    </w:p>
  </w:footnote>
  <w:footnote w:type="continuationSeparator" w:id="0">
    <w:p w:rsidR="00A63D15" w:rsidRDefault="00A63D1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BD7"/>
    <w:multiLevelType w:val="hybridMultilevel"/>
    <w:tmpl w:val="16AC3B84"/>
    <w:lvl w:ilvl="0" w:tplc="A1F272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56D6"/>
    <w:multiLevelType w:val="hybridMultilevel"/>
    <w:tmpl w:val="0C9E4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52C96"/>
    <w:rsid w:val="0005491A"/>
    <w:rsid w:val="000673BB"/>
    <w:rsid w:val="00072695"/>
    <w:rsid w:val="000E6426"/>
    <w:rsid w:val="00122E3A"/>
    <w:rsid w:val="001332BB"/>
    <w:rsid w:val="001504AF"/>
    <w:rsid w:val="001A7F88"/>
    <w:rsid w:val="001E0465"/>
    <w:rsid w:val="00202A8E"/>
    <w:rsid w:val="00227175"/>
    <w:rsid w:val="00241A4C"/>
    <w:rsid w:val="00272215"/>
    <w:rsid w:val="002734CD"/>
    <w:rsid w:val="00275099"/>
    <w:rsid w:val="0030731D"/>
    <w:rsid w:val="003305F8"/>
    <w:rsid w:val="00604C3D"/>
    <w:rsid w:val="006B1D7E"/>
    <w:rsid w:val="006F735F"/>
    <w:rsid w:val="00763E28"/>
    <w:rsid w:val="007C0AF9"/>
    <w:rsid w:val="007C315E"/>
    <w:rsid w:val="007C4A5D"/>
    <w:rsid w:val="00844699"/>
    <w:rsid w:val="00954A98"/>
    <w:rsid w:val="00A63D15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32139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CC7F"/>
  <w15:docId w15:val="{D54338BE-D4B3-4888-B97B-1BDFE85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Serena Di Pietro</cp:lastModifiedBy>
  <cp:revision>48</cp:revision>
  <dcterms:created xsi:type="dcterms:W3CDTF">2017-02-07T08:39:00Z</dcterms:created>
  <dcterms:modified xsi:type="dcterms:W3CDTF">2020-02-16T21:15:00Z</dcterms:modified>
</cp:coreProperties>
</file>