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1BC5200" w14:textId="77777777" w:rsidR="00675538" w:rsidRDefault="003D0C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14:paraId="00A274DD" w14:textId="77777777"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7369F1DD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</w:t>
      </w:r>
      <w:r w:rsidR="008976C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4270923D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3A70333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6932C1F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5BA2165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B475C05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</w:t>
            </w:r>
            <w:r w:rsidR="008976C7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oggetto Concedente</w:t>
            </w:r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: MILANOSPORT S.p.A.</w:t>
            </w:r>
            <w:bookmarkEnd w:id="0"/>
          </w:p>
        </w:tc>
      </w:tr>
      <w:tr w:rsidR="00246613" w:rsidRPr="00246613" w14:paraId="75E64365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0D2DC" w14:textId="2EA5AAC0" w:rsidR="00246613" w:rsidRPr="00246613" w:rsidRDefault="00BE28AF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Bando pubblico per l’assegnazione in concessione d’uso dell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 porzione d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’immobile sito in Milano, Via Arona n. 19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,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di proprietà del Comune di Milano ed in gestione a Milanosport S.p.A. per l’esercizio di attività sportiva/commerciale/culturale/bar – REP</w:t>
            </w:r>
            <w:r w:rsidR="00C45A29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 1</w:t>
            </w:r>
            <w:r w:rsidR="002C411E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9</w:t>
            </w:r>
            <w:bookmarkStart w:id="1" w:name="_GoBack"/>
            <w:bookmarkEnd w:id="1"/>
            <w:r w:rsidRPr="00BE28A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/2022</w:t>
            </w:r>
            <w:r w:rsidR="006E0356" w:rsidRPr="006E0356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1DB4751A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38DFE1FD" w14:textId="77777777" w:rsidTr="00F83715">
        <w:trPr>
          <w:jc w:val="center"/>
        </w:trPr>
        <w:tc>
          <w:tcPr>
            <w:tcW w:w="1862" w:type="dxa"/>
            <w:gridSpan w:val="7"/>
          </w:tcPr>
          <w:p w14:paraId="2EFD20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FC9B98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BFC0C37" w14:textId="77777777" w:rsidTr="00F83715">
        <w:trPr>
          <w:jc w:val="center"/>
        </w:trPr>
        <w:tc>
          <w:tcPr>
            <w:tcW w:w="780" w:type="dxa"/>
          </w:tcPr>
          <w:p w14:paraId="7FED6E3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52AB175D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08AC38B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52083D2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211E4933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1EAE91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AC35E1B" w14:textId="77777777" w:rsidTr="00F83715">
        <w:trPr>
          <w:jc w:val="center"/>
        </w:trPr>
        <w:tc>
          <w:tcPr>
            <w:tcW w:w="1322" w:type="dxa"/>
            <w:gridSpan w:val="5"/>
          </w:tcPr>
          <w:p w14:paraId="1F6D680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33DC54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C595E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3E155ED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4E5463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7DAA8C00" w14:textId="77777777" w:rsidTr="00F83715">
        <w:trPr>
          <w:jc w:val="center"/>
        </w:trPr>
        <w:tc>
          <w:tcPr>
            <w:tcW w:w="1136" w:type="dxa"/>
            <w:gridSpan w:val="2"/>
          </w:tcPr>
          <w:p w14:paraId="33FE1F8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70B6EB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4CA2DD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0E2B9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7CA7223" w14:textId="77777777" w:rsidTr="00F83715">
        <w:trPr>
          <w:jc w:val="center"/>
        </w:trPr>
        <w:tc>
          <w:tcPr>
            <w:tcW w:w="1200" w:type="dxa"/>
            <w:gridSpan w:val="4"/>
          </w:tcPr>
          <w:p w14:paraId="12C9E7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66D1F4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C3C8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4832454" w14:textId="77777777" w:rsidTr="00F83715">
        <w:trPr>
          <w:jc w:val="center"/>
        </w:trPr>
        <w:tc>
          <w:tcPr>
            <w:tcW w:w="2243" w:type="dxa"/>
            <w:gridSpan w:val="8"/>
          </w:tcPr>
          <w:p w14:paraId="3C898E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43C9DE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FEBCC5F" w14:textId="77777777" w:rsidTr="00F83715">
        <w:trPr>
          <w:jc w:val="center"/>
        </w:trPr>
        <w:tc>
          <w:tcPr>
            <w:tcW w:w="780" w:type="dxa"/>
          </w:tcPr>
          <w:p w14:paraId="561569D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0E89D68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8F73A0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1F7A019A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69C29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16D053A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240C2E7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025EFF1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7530E2E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1E6E3CD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1FF7F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13798B7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8E90770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ECF2309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B7FF7D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2EF7D4B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1853BAD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3403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696DA81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D614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65E9013E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36E1A2A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928E50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0E76F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A7847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A90DE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2B31A0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0BFA4B2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C20B02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D13152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02011A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7950FC6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28A66E8E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3EBFBEE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</w:t>
      </w:r>
      <w:r w:rsidR="008F0C3E">
        <w:rPr>
          <w:rFonts w:ascii="Tahoma" w:eastAsia="Times New Roman" w:hAnsi="Tahoma" w:cs="Tahoma"/>
          <w:sz w:val="20"/>
          <w:szCs w:val="24"/>
          <w:lang w:eastAsia="it-IT"/>
        </w:rPr>
        <w:t>a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</w:t>
      </w:r>
      <w:bookmarkStart w:id="2" w:name="_Hlk110007336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dell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>a destinazione d’uso dei locali oggetto di concessione d’uso</w:t>
      </w:r>
      <w:bookmarkEnd w:id="2"/>
      <w:r w:rsidRPr="00DD4640">
        <w:rPr>
          <w:rFonts w:ascii="Tahoma" w:eastAsia="Times New Roman" w:hAnsi="Tahoma" w:cs="Tahoma"/>
          <w:sz w:val="20"/>
          <w:szCs w:val="24"/>
          <w:lang w:eastAsia="it-IT"/>
        </w:rPr>
        <w:t>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F2C91BB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4BDF9C95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5C86DE50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3D0B8944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7E9DC63F" w14:textId="77777777"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3" w:name="_Hlk117848084"/>
      <w:r w:rsid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>50/2016 e s.m.i.</w:t>
      </w:r>
      <w:bookmarkEnd w:id="3"/>
    </w:p>
    <w:p w14:paraId="05CB6935" w14:textId="77777777"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50/2016 e s.m.i.</w:t>
      </w:r>
    </w:p>
    <w:p w14:paraId="678FD5B7" w14:textId="77777777"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4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>ex art 45 co. 2, let. c)</w:t>
      </w:r>
      <w:bookmarkEnd w:id="4"/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50/2016 e s.m.i.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14:paraId="1406C7EB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 w:rsidR="00E104E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del D.Lgs.</w:t>
      </w:r>
      <w:r w:rsidR="00083A10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E104E3" w:rsidRPr="00E104E3">
        <w:rPr>
          <w:rFonts w:ascii="Tahoma" w:eastAsia="Times New Roman" w:hAnsi="Tahoma" w:cs="Tahoma"/>
          <w:sz w:val="20"/>
          <w:szCs w:val="24"/>
          <w:lang w:eastAsia="it-IT"/>
        </w:rPr>
        <w:t>50/2016 e s.m.i.</w:t>
      </w:r>
    </w:p>
    <w:p w14:paraId="63302E3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4A6964B2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4848D868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DA2DC28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lastRenderedPageBreak/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</w:t>
      </w:r>
      <w:r w:rsidR="00026486">
        <w:rPr>
          <w:rFonts w:ascii="Tahoma" w:eastAsia="Times New Roman" w:hAnsi="Tahoma" w:cs="Tahoma"/>
          <w:sz w:val="20"/>
          <w:szCs w:val="24"/>
          <w:lang w:eastAsia="it-IT"/>
        </w:rPr>
        <w:t xml:space="preserve">a concessione 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>di cui trattasi.</w:t>
      </w:r>
    </w:p>
    <w:p w14:paraId="5BE4C438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72488271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62C10AA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22C3A921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473C0A64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5676908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nel libro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4B35356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534F17B9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1C4DE37C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731CC643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1EEFDB7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3888153F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_______________ </w:t>
      </w:r>
      <w:r w:rsidR="00857071">
        <w:rPr>
          <w:spacing w:val="-18"/>
        </w:rPr>
        <w:t xml:space="preserve"> </w:t>
      </w:r>
      <w:r w:rsidR="00857071">
        <w:t>(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57A3DB77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44274C4E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_______________ </w:t>
      </w:r>
      <w:r>
        <w:rPr>
          <w:spacing w:val="-18"/>
        </w:rPr>
        <w:t xml:space="preserve"> </w:t>
      </w:r>
      <w:r>
        <w:t>(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32A731A4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53282A3B" w14:textId="77777777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>50/2016 e s.m.i.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45, comma 2 let. b)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 xml:space="preserve">50/2016 e s.m.i. </w:t>
      </w:r>
      <w:r w:rsidRPr="00E54500">
        <w:rPr>
          <w:rFonts w:ascii="Tahoma" w:eastAsia="Times New Roman" w:hAnsi="Tahoma" w:cs="Tahoma"/>
          <w:sz w:val="20"/>
          <w:szCs w:val="24"/>
        </w:rPr>
        <w:t>(o il consorzio</w:t>
      </w:r>
      <w:r w:rsidR="00463BE7">
        <w:rPr>
          <w:rFonts w:ascii="Tahoma" w:eastAsia="Times New Roman" w:hAnsi="Tahoma" w:cs="Tahoma"/>
          <w:sz w:val="20"/>
          <w:szCs w:val="24"/>
        </w:rPr>
        <w:t xml:space="preserve"> </w:t>
      </w:r>
      <w:r w:rsidRPr="00E54500">
        <w:rPr>
          <w:rFonts w:ascii="Tahoma" w:eastAsia="Times New Roman" w:hAnsi="Tahoma" w:cs="Tahoma"/>
          <w:sz w:val="20"/>
          <w:szCs w:val="24"/>
        </w:rPr>
        <w:t xml:space="preserve">stabile di cui all’art. 45, comma 2 let. c) </w:t>
      </w:r>
      <w:r w:rsidR="009131F9" w:rsidRPr="009131F9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131F9" w:rsidRPr="009131F9">
        <w:rPr>
          <w:rFonts w:ascii="Tahoma" w:eastAsia="Times New Roman" w:hAnsi="Tahoma" w:cs="Tahoma"/>
          <w:sz w:val="20"/>
          <w:szCs w:val="24"/>
        </w:rPr>
        <w:t>50/2016 e s.m.i.</w:t>
      </w:r>
      <w:r w:rsidRPr="00E54500">
        <w:rPr>
          <w:rFonts w:ascii="Tahoma" w:eastAsia="Times New Roman" w:hAnsi="Tahoma" w:cs="Tahoma"/>
          <w:sz w:val="20"/>
          <w:szCs w:val="24"/>
        </w:rPr>
        <w:t>) concorre per le seguenti consorziate:</w:t>
      </w:r>
    </w:p>
    <w:p w14:paraId="46E9087A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4F71180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45674BE4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26D7555A" w14:textId="77777777" w:rsidR="00ED2E5E" w:rsidRDefault="007168EA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partecipa in nome e per conto proprio)</w:t>
      </w:r>
      <w:r w:rsidR="00A8422B">
        <w:rPr>
          <w:rFonts w:ascii="Tahoma" w:eastAsia="Times New Roman" w:hAnsi="Tahoma" w:cs="Tahoma"/>
          <w:i/>
          <w:sz w:val="20"/>
          <w:szCs w:val="24"/>
          <w:lang w:eastAsia="it-IT"/>
        </w:rPr>
        <w:t>.</w:t>
      </w:r>
    </w:p>
    <w:p w14:paraId="2DF22A46" w14:textId="77777777" w:rsid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</w:p>
    <w:p w14:paraId="3E4C8B55" w14:textId="77777777" w:rsidR="00A8422B" w:rsidRPr="00A8422B" w:rsidRDefault="00A8422B" w:rsidP="00A8422B">
      <w:pPr>
        <w:spacing w:before="120"/>
        <w:ind w:left="426"/>
        <w:jc w:val="both"/>
        <w:rPr>
          <w:rFonts w:ascii="Tahoma" w:eastAsia="Times New Roman" w:hAnsi="Tahoma" w:cs="Tahoma"/>
          <w:iCs/>
          <w:sz w:val="20"/>
          <w:szCs w:val="24"/>
          <w:lang w:eastAsia="it-IT"/>
        </w:rPr>
      </w:pPr>
    </w:p>
    <w:p w14:paraId="198A15CC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lastRenderedPageBreak/>
        <w:t xml:space="preserve">Per i raggruppamenti temporanei o consorzi ordinari o GEIE non ancora costituiti </w:t>
      </w:r>
    </w:p>
    <w:p w14:paraId="6172E562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694509">
        <w:rPr>
          <w:rFonts w:ascii="Tahoma" w:eastAsia="Times New Roman" w:hAnsi="Tahoma" w:cs="Tahoma"/>
          <w:sz w:val="20"/>
          <w:szCs w:val="24"/>
        </w:rPr>
        <w:t xml:space="preserve">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0FD6DC3D" w14:textId="77777777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temporanei o consorzi ai sensi dell’art. 48 comma 8 </w:t>
      </w:r>
      <w:r w:rsidR="009C51EF" w:rsidRPr="009C51EF">
        <w:rPr>
          <w:rFonts w:ascii="Tahoma" w:eastAsia="Times New Roman" w:hAnsi="Tahoma" w:cs="Tahoma"/>
          <w:sz w:val="20"/>
          <w:szCs w:val="24"/>
        </w:rPr>
        <w:t>del D.Lgs.</w:t>
      </w:r>
      <w:r w:rsidR="00083A10">
        <w:rPr>
          <w:rFonts w:ascii="Tahoma" w:eastAsia="Times New Roman" w:hAnsi="Tahoma" w:cs="Tahoma"/>
          <w:sz w:val="20"/>
          <w:szCs w:val="24"/>
        </w:rPr>
        <w:t xml:space="preserve"> </w:t>
      </w:r>
      <w:r w:rsidR="009C51EF" w:rsidRPr="009C51EF">
        <w:rPr>
          <w:rFonts w:ascii="Tahoma" w:eastAsia="Times New Roman" w:hAnsi="Tahoma" w:cs="Tahoma"/>
          <w:sz w:val="20"/>
          <w:szCs w:val="24"/>
        </w:rPr>
        <w:t>50/2016 e s.m.i.</w:t>
      </w:r>
      <w:r w:rsidR="009C51EF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</w:t>
      </w:r>
      <w:r w:rsidR="00E02B0B">
        <w:rPr>
          <w:rFonts w:ascii="Tahoma" w:eastAsia="Times New Roman" w:hAnsi="Tahoma" w:cs="Tahoma"/>
          <w:sz w:val="20"/>
          <w:szCs w:val="24"/>
        </w:rPr>
        <w:t xml:space="preserve">Concedente </w:t>
      </w:r>
      <w:r w:rsidR="003E5FD2" w:rsidRPr="00B22E64">
        <w:rPr>
          <w:rFonts w:ascii="Tahoma" w:eastAsia="Times New Roman" w:hAnsi="Tahoma" w:cs="Tahoma"/>
          <w:sz w:val="20"/>
          <w:szCs w:val="24"/>
        </w:rPr>
        <w:t>per tutte le operazioni e gli atti di qualsiasi natura dipendenti dall</w:t>
      </w:r>
      <w:r w:rsidR="00026486">
        <w:rPr>
          <w:rFonts w:ascii="Tahoma" w:eastAsia="Times New Roman" w:hAnsi="Tahoma" w:cs="Tahoma"/>
          <w:sz w:val="20"/>
          <w:szCs w:val="24"/>
        </w:rPr>
        <w:t>a concessione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40CBB866" w14:textId="77777777" w:rsid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="00E02B0B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626DE949" w14:textId="77777777" w:rsidR="00E02B0B" w:rsidRPr="00690FD7" w:rsidRDefault="00E02B0B" w:rsidP="00E02B0B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2D9B7342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3FA1675E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2E076A6D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Impresa)</w:t>
      </w:r>
    </w:p>
    <w:p w14:paraId="6D8A92F0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7833FBFE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 xml:space="preserve">________________________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(denominazione  Impresa)</w:t>
      </w:r>
    </w:p>
    <w:p w14:paraId="7D573462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15819036" w14:textId="77777777" w:rsidR="007A6290" w:rsidRPr="007A6290" w:rsidRDefault="00E02B0B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bookmarkStart w:id="5" w:name="_Hlk118368475"/>
      <w:r>
        <w:rPr>
          <w:rFonts w:ascii="Tahoma" w:eastAsia="Times New Roman" w:hAnsi="Tahoma" w:cs="Tahoma"/>
          <w:sz w:val="20"/>
          <w:szCs w:val="24"/>
          <w:lang w:eastAsia="it-IT"/>
        </w:rPr>
        <w:t xml:space="preserve">le partecipazioni in percentuale 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d</w:t>
      </w:r>
      <w:r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7A6290" w:rsidRPr="007A6290">
        <w:rPr>
          <w:rFonts w:ascii="Tahoma" w:eastAsia="Times New Roman" w:hAnsi="Tahoma" w:cs="Tahoma"/>
          <w:sz w:val="20"/>
          <w:szCs w:val="24"/>
          <w:lang w:eastAsia="it-IT"/>
        </w:rPr>
        <w:t>i singoli operatori economici aggregati in rete sono le seguenti:</w:t>
      </w:r>
    </w:p>
    <w:p w14:paraId="26861DCB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0231B4BD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p w14:paraId="47EF6EC8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 (%)</w:t>
      </w:r>
    </w:p>
    <w:bookmarkEnd w:id="5"/>
    <w:p w14:paraId="4779CA5F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26557595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ovvero,  se l’organo comune è privo dei requisiti di qualificazione richiesti, partecipa nelle forme del RTI costituendo:</w:t>
      </w:r>
    </w:p>
    <w:p w14:paraId="378C8B27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25C32F96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4C054DDB" w14:textId="77777777" w:rsidR="00E02B0B" w:rsidRPr="00E02B0B" w:rsidRDefault="00774A3F" w:rsidP="00E02B0B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="00E02B0B" w:rsidRPr="00E02B0B">
        <w:rPr>
          <w:rFonts w:ascii="Tahoma" w:eastAsia="Times New Roman" w:hAnsi="Tahoma" w:cs="Tahoma"/>
          <w:sz w:val="20"/>
          <w:szCs w:val="24"/>
          <w:lang w:eastAsia="it-IT"/>
        </w:rPr>
        <w:t>le partecipazioni in percentuale dei singoli operatori economici aggregati in rete sono le seguenti:</w:t>
      </w:r>
    </w:p>
    <w:p w14:paraId="0288A587" w14:textId="77777777"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1. ______________________ (denominazione Impresa) ______ (%)</w:t>
      </w:r>
    </w:p>
    <w:p w14:paraId="4F42CCC9" w14:textId="77777777" w:rsidR="00E02B0B" w:rsidRPr="00E02B0B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2. ______________________ (denominazione Impresa) ______ (%)</w:t>
      </w:r>
    </w:p>
    <w:p w14:paraId="50B72352" w14:textId="77777777" w:rsidR="00857071" w:rsidRDefault="00E02B0B" w:rsidP="00E02B0B">
      <w:pPr>
        <w:tabs>
          <w:tab w:val="left" w:pos="1068"/>
        </w:tabs>
        <w:spacing w:before="120" w:after="120" w:line="36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02B0B">
        <w:rPr>
          <w:rFonts w:ascii="Tahoma" w:eastAsia="Times New Roman" w:hAnsi="Tahoma" w:cs="Tahoma"/>
          <w:sz w:val="20"/>
          <w:szCs w:val="24"/>
          <w:lang w:eastAsia="it-IT"/>
        </w:rPr>
        <w:t>3. ______________________ (denominazione Impresa) ______ (%)</w:t>
      </w:r>
    </w:p>
    <w:p w14:paraId="1CD2EBA4" w14:textId="77777777" w:rsidR="00CD3C26" w:rsidRDefault="00CD3C26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2A6A6CD" w14:textId="77777777" w:rsidR="00635BD5" w:rsidRDefault="00635BD5" w:rsidP="00E02B0B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635BD5">
        <w:rPr>
          <w:rFonts w:ascii="Tahoma" w:eastAsia="Times New Roman" w:hAnsi="Tahoma" w:cs="Tahoma"/>
          <w:sz w:val="20"/>
          <w:szCs w:val="24"/>
          <w:lang w:eastAsia="it-IT"/>
        </w:rPr>
        <w:t xml:space="preserve">Il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sottoscritto, in qualità di ________________ del concorrente </w:t>
      </w:r>
    </w:p>
    <w:p w14:paraId="2E59F777" w14:textId="77777777" w:rsidR="00C40035" w:rsidRPr="00635BD5" w:rsidRDefault="00C40035" w:rsidP="00635BD5">
      <w:pPr>
        <w:tabs>
          <w:tab w:val="left" w:pos="1068"/>
        </w:tabs>
        <w:spacing w:before="120" w:after="120" w:line="240" w:lineRule="auto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4C7766C6" w14:textId="77777777" w:rsidR="00CD3C26" w:rsidRDefault="00CD3C26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/>
          <w:bCs/>
          <w:sz w:val="20"/>
          <w:szCs w:val="24"/>
          <w:lang w:eastAsia="it-IT"/>
        </w:rPr>
        <w:t>DICHIARA</w:t>
      </w:r>
    </w:p>
    <w:p w14:paraId="1BAE8BE7" w14:textId="77777777" w:rsidR="00C40035" w:rsidRPr="00CD3C26" w:rsidRDefault="00C40035" w:rsidP="00CD3C26">
      <w:pPr>
        <w:tabs>
          <w:tab w:val="left" w:pos="1068"/>
        </w:tabs>
        <w:spacing w:before="120" w:after="120" w:line="240" w:lineRule="auto"/>
        <w:ind w:left="284"/>
        <w:jc w:val="center"/>
        <w:rPr>
          <w:rFonts w:ascii="Tahoma" w:eastAsia="Times New Roman" w:hAnsi="Tahoma" w:cs="Tahoma"/>
          <w:b/>
          <w:bCs/>
          <w:sz w:val="20"/>
          <w:szCs w:val="24"/>
          <w:lang w:eastAsia="it-IT"/>
        </w:rPr>
      </w:pPr>
    </w:p>
    <w:p w14:paraId="1239EBD2" w14:textId="77777777" w:rsidR="00CD3C26" w:rsidRPr="00CD3C26" w:rsidRDefault="00CD3C26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a) di aver preso visione, aver compreso e di accettare tutte le disposizioni, condizioni e prescrizioni contenute nel Bando e nei suoi allegati, senza alcuna riserva;</w:t>
      </w:r>
    </w:p>
    <w:p w14:paraId="61CB27A0" w14:textId="41A121FC" w:rsidR="00140BE1" w:rsidRDefault="00CD3C26" w:rsidP="00140BE1">
      <w:pPr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b) 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di accettare che l</w:t>
      </w:r>
      <w:r w:rsidR="00140BE1" w:rsidRPr="00140BE1">
        <w:rPr>
          <w:rFonts w:ascii="Tahoma" w:eastAsia="Times New Roman" w:hAnsi="Tahoma" w:cs="Tahoma"/>
          <w:bCs/>
          <w:sz w:val="20"/>
          <w:szCs w:val="24"/>
          <w:lang w:eastAsia="it-IT"/>
        </w:rPr>
        <w:t>a porzione d’immobile viene assegnata a corpo e non a misura, pertanto, non si darà luogo ad azione per lesione, né ad aumento, né a diminuzione del canone per qualunque errore nella descrizione dei beni stessi o nel calcolo delle superfici, intende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ndosi</w:t>
      </w:r>
      <w:r w:rsidR="00140BE1" w:rsidRPr="00140BE1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come conosciuti ed accettati espressamente nel loro complesso, a seguito dell’avvenuto sopralluogo</w:t>
      </w:r>
      <w:r w:rsidR="00140BE1">
        <w:rPr>
          <w:rFonts w:ascii="Tahoma" w:eastAsia="Times New Roman" w:hAnsi="Tahoma" w:cs="Tahoma"/>
          <w:bCs/>
          <w:sz w:val="20"/>
          <w:szCs w:val="24"/>
          <w:lang w:eastAsia="it-IT"/>
        </w:rPr>
        <w:t>;</w:t>
      </w:r>
    </w:p>
    <w:p w14:paraId="53189507" w14:textId="72D33F49" w:rsidR="00CD3C26" w:rsidRPr="00CD3C26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c) 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di aver preso visione di tutti gli oneri, adempimenti, spese a carico del Soggetto aggiudicatario previsti nel citato bando;</w:t>
      </w:r>
    </w:p>
    <w:p w14:paraId="711A2128" w14:textId="1DE5CB7F" w:rsidR="00CD3C26" w:rsidRPr="002521AA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d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essere a conoscenza 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che l’aggiudicazione non equivale in nessun modo ad approvazione/assenso sugli atti necessari per l’esercizio dell’attività </w:t>
      </w:r>
      <w:r w:rsidR="002521AA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che si intende esercitare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(licenze, autorizzazioni, nulla osta ecc</w:t>
      </w:r>
      <w:r w:rsidR="004E591F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da parte dell’Amministrazione </w:t>
      </w:r>
      <w:r w:rsidR="002521AA">
        <w:rPr>
          <w:rFonts w:ascii="Tahoma" w:eastAsia="Times New Roman" w:hAnsi="Tahoma" w:cs="Tahoma"/>
          <w:bCs/>
          <w:sz w:val="20"/>
          <w:szCs w:val="24"/>
          <w:lang w:eastAsia="it-IT"/>
        </w:rPr>
        <w:t>c</w:t>
      </w:r>
      <w:r w:rsidR="00CD3C26" w:rsidRPr="002521AA">
        <w:rPr>
          <w:rFonts w:ascii="Tahoma" w:eastAsia="Times New Roman" w:hAnsi="Tahoma" w:cs="Tahoma"/>
          <w:bCs/>
          <w:sz w:val="20"/>
          <w:szCs w:val="24"/>
          <w:lang w:eastAsia="it-IT"/>
        </w:rPr>
        <w:t>omunale e degli altri Enti preposti;</w:t>
      </w:r>
    </w:p>
    <w:p w14:paraId="1276DFCA" w14:textId="43A6E8F4" w:rsidR="00857071" w:rsidRPr="00CD3C26" w:rsidRDefault="00140BE1" w:rsidP="00CD3C26">
      <w:pPr>
        <w:tabs>
          <w:tab w:val="left" w:pos="1068"/>
        </w:tabs>
        <w:spacing w:before="120" w:after="120" w:line="240" w:lineRule="auto"/>
        <w:jc w:val="both"/>
        <w:rPr>
          <w:rFonts w:ascii="Tahoma" w:eastAsia="Times New Roman" w:hAnsi="Tahoma" w:cs="Tahoma"/>
          <w:bCs/>
          <w:sz w:val="20"/>
          <w:szCs w:val="24"/>
          <w:lang w:eastAsia="it-IT"/>
        </w:rPr>
      </w:pPr>
      <w:r>
        <w:rPr>
          <w:rFonts w:ascii="Tahoma" w:eastAsia="Times New Roman" w:hAnsi="Tahoma" w:cs="Tahoma"/>
          <w:bCs/>
          <w:sz w:val="20"/>
          <w:szCs w:val="24"/>
          <w:lang w:eastAsia="it-IT"/>
        </w:rPr>
        <w:t>e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) di autorizzare che tutti i dati dichiarati e riportati nei documenti presentati dall’offerente siano utilizzati e trattati - anche con strumenti informatici - nell’ambito del procedimento per il quale viene resa la dichiarazione, nel pieno rispetto delle disposizioni del </w:t>
      </w:r>
      <w:r w:rsidR="00DB39FB" w:rsidRPr="004C760C">
        <w:rPr>
          <w:rFonts w:ascii="Tahoma" w:eastAsia="Times New Roman" w:hAnsi="Tahoma" w:cs="Tahoma"/>
          <w:bCs/>
          <w:sz w:val="20"/>
          <w:szCs w:val="24"/>
          <w:lang w:eastAsia="it-IT"/>
        </w:rPr>
        <w:t>Regolamento Europeo n. 679/2016 (“GDPR”) e</w:t>
      </w:r>
      <w:r w:rsidR="00DB39FB">
        <w:rPr>
          <w:rFonts w:ascii="Arial" w:eastAsia="Calibri" w:hAnsi="Arial" w:cs="Arial"/>
          <w:lang w:bidi="it-IT"/>
        </w:rPr>
        <w:t xml:space="preserve"> del</w:t>
      </w:r>
      <w:r w:rsidR="00DB39FB">
        <w:rPr>
          <w:rFonts w:ascii="Tahoma" w:eastAsia="Times New Roman" w:hAnsi="Tahoma" w:cs="Tahoma"/>
          <w:bCs/>
          <w:sz w:val="20"/>
          <w:szCs w:val="24"/>
          <w:lang w:eastAsia="it-IT"/>
        </w:rPr>
        <w:t xml:space="preserve"> </w:t>
      </w:r>
      <w:r w:rsidR="00CD3C26" w:rsidRPr="00CD3C26">
        <w:rPr>
          <w:rFonts w:ascii="Tahoma" w:eastAsia="Times New Roman" w:hAnsi="Tahoma" w:cs="Tahoma"/>
          <w:bCs/>
          <w:sz w:val="20"/>
          <w:szCs w:val="24"/>
          <w:lang w:eastAsia="it-IT"/>
        </w:rPr>
        <w:t>D.Lgs. 196/2003 e s.m.i.</w:t>
      </w:r>
      <w:r w:rsidR="00C93B83">
        <w:rPr>
          <w:rFonts w:ascii="Tahoma" w:eastAsia="Times New Roman" w:hAnsi="Tahoma" w:cs="Tahoma"/>
          <w:bCs/>
          <w:sz w:val="20"/>
          <w:szCs w:val="24"/>
          <w:lang w:eastAsia="it-IT"/>
        </w:rPr>
        <w:t>.</w:t>
      </w:r>
    </w:p>
    <w:p w14:paraId="7573FD5B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DCB7601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017AFE93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66850AC4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8FAF858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6F15FF90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39FA2EF9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5398361D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1160CF54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49FE865B" w14:textId="77777777" w:rsidR="00E02B0B" w:rsidRDefault="00E02B0B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44753DC8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60CFEAA2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Si allega fotocopia del documento di riconoscimento del sottoscrittore in corso di validità ai sensi del D.P.R. 445/2000 e s.m.i..</w:t>
      </w:r>
    </w:p>
    <w:p w14:paraId="236945E9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14:paraId="18ABB531" w14:textId="77777777"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p w14:paraId="0E52DF76" w14:textId="77777777" w:rsidR="00E02B0B" w:rsidRDefault="00E02B0B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E02B0B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3775C01" w14:textId="77777777" w:rsidR="00A05177" w:rsidRDefault="00A05177" w:rsidP="00246613">
      <w:pPr>
        <w:spacing w:after="0" w:line="240" w:lineRule="auto"/>
      </w:pPr>
      <w:r>
        <w:separator/>
      </w:r>
    </w:p>
  </w:endnote>
  <w:endnote w:type="continuationSeparator" w:id="0">
    <w:p w14:paraId="0412AAE0" w14:textId="77777777" w:rsidR="00A05177" w:rsidRDefault="00A05177" w:rsidP="00246613">
      <w:pPr>
        <w:spacing w:after="0" w:line="240" w:lineRule="auto"/>
      </w:pPr>
      <w:r>
        <w:continuationSeparator/>
      </w:r>
    </w:p>
  </w:endnote>
  <w:endnote w:id="1">
    <w:p w14:paraId="020C55CE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E4471D1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14:paraId="12CF1854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2DE4F7E1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15266565"/>
      <w:docPartObj>
        <w:docPartGallery w:val="Page Numbers (Bottom of Page)"/>
        <w:docPartUnique/>
      </w:docPartObj>
    </w:sdtPr>
    <w:sdtEndPr/>
    <w:sdtContent>
      <w:p w14:paraId="7CEFB50C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13017A88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DC3F1" w14:textId="77777777" w:rsidR="00A05177" w:rsidRDefault="00A05177" w:rsidP="00246613">
      <w:pPr>
        <w:spacing w:after="0" w:line="240" w:lineRule="auto"/>
      </w:pPr>
      <w:r>
        <w:separator/>
      </w:r>
    </w:p>
  </w:footnote>
  <w:footnote w:type="continuationSeparator" w:id="0">
    <w:p w14:paraId="77ED22A7" w14:textId="77777777" w:rsidR="00A05177" w:rsidRDefault="00A05177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9"/>
  </w:num>
  <w:num w:numId="4">
    <w:abstractNumId w:val="4"/>
  </w:num>
  <w:num w:numId="5">
    <w:abstractNumId w:val="1"/>
  </w:num>
  <w:num w:numId="6">
    <w:abstractNumId w:val="5"/>
  </w:num>
  <w:num w:numId="7">
    <w:abstractNumId w:val="2"/>
  </w:num>
  <w:num w:numId="8">
    <w:abstractNumId w:val="12"/>
  </w:num>
  <w:num w:numId="9">
    <w:abstractNumId w:val="8"/>
  </w:num>
  <w:num w:numId="10">
    <w:abstractNumId w:val="11"/>
  </w:num>
  <w:num w:numId="11">
    <w:abstractNumId w:val="10"/>
  </w:num>
  <w:num w:numId="12">
    <w:abstractNumId w:val="6"/>
  </w:num>
  <w:num w:numId="13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26486"/>
    <w:rsid w:val="0003745E"/>
    <w:rsid w:val="0005005F"/>
    <w:rsid w:val="00061A93"/>
    <w:rsid w:val="00070DBD"/>
    <w:rsid w:val="00083A10"/>
    <w:rsid w:val="000A4EB9"/>
    <w:rsid w:val="000B21D6"/>
    <w:rsid w:val="000C4F15"/>
    <w:rsid w:val="000E1DE7"/>
    <w:rsid w:val="000E1EC3"/>
    <w:rsid w:val="000E47A2"/>
    <w:rsid w:val="000F2E1B"/>
    <w:rsid w:val="00103F24"/>
    <w:rsid w:val="001306C9"/>
    <w:rsid w:val="00131183"/>
    <w:rsid w:val="00140BE1"/>
    <w:rsid w:val="00194872"/>
    <w:rsid w:val="001A45B0"/>
    <w:rsid w:val="002007CE"/>
    <w:rsid w:val="002341B2"/>
    <w:rsid w:val="00246613"/>
    <w:rsid w:val="00247A1E"/>
    <w:rsid w:val="002521AA"/>
    <w:rsid w:val="00254476"/>
    <w:rsid w:val="00267641"/>
    <w:rsid w:val="002745EA"/>
    <w:rsid w:val="00284586"/>
    <w:rsid w:val="00295775"/>
    <w:rsid w:val="002B7190"/>
    <w:rsid w:val="002C411E"/>
    <w:rsid w:val="002C4451"/>
    <w:rsid w:val="00302572"/>
    <w:rsid w:val="003520EB"/>
    <w:rsid w:val="00382E89"/>
    <w:rsid w:val="003963DC"/>
    <w:rsid w:val="003C2CCB"/>
    <w:rsid w:val="003C3F3E"/>
    <w:rsid w:val="003D0C31"/>
    <w:rsid w:val="003E5FD2"/>
    <w:rsid w:val="003F409A"/>
    <w:rsid w:val="00463BE7"/>
    <w:rsid w:val="0046699A"/>
    <w:rsid w:val="00474384"/>
    <w:rsid w:val="0048524D"/>
    <w:rsid w:val="0048683F"/>
    <w:rsid w:val="004B7C95"/>
    <w:rsid w:val="004C760C"/>
    <w:rsid w:val="004C76C3"/>
    <w:rsid w:val="004E591F"/>
    <w:rsid w:val="004F2606"/>
    <w:rsid w:val="00516157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35BD5"/>
    <w:rsid w:val="00645AC5"/>
    <w:rsid w:val="0064772B"/>
    <w:rsid w:val="006558F1"/>
    <w:rsid w:val="00671BA8"/>
    <w:rsid w:val="00675538"/>
    <w:rsid w:val="00690FD7"/>
    <w:rsid w:val="00694509"/>
    <w:rsid w:val="006D518C"/>
    <w:rsid w:val="006E0356"/>
    <w:rsid w:val="00715126"/>
    <w:rsid w:val="007168EA"/>
    <w:rsid w:val="0072286D"/>
    <w:rsid w:val="00740F70"/>
    <w:rsid w:val="007420D1"/>
    <w:rsid w:val="00774A3F"/>
    <w:rsid w:val="007919D1"/>
    <w:rsid w:val="007A6290"/>
    <w:rsid w:val="007B458E"/>
    <w:rsid w:val="007C177D"/>
    <w:rsid w:val="007D676B"/>
    <w:rsid w:val="007E711C"/>
    <w:rsid w:val="00834D73"/>
    <w:rsid w:val="0083607E"/>
    <w:rsid w:val="00836431"/>
    <w:rsid w:val="00844D16"/>
    <w:rsid w:val="00857071"/>
    <w:rsid w:val="0088694A"/>
    <w:rsid w:val="00896AAB"/>
    <w:rsid w:val="008976C7"/>
    <w:rsid w:val="008D38E0"/>
    <w:rsid w:val="008D3A6E"/>
    <w:rsid w:val="008E1E60"/>
    <w:rsid w:val="008E2FA9"/>
    <w:rsid w:val="008F0C3E"/>
    <w:rsid w:val="009131F9"/>
    <w:rsid w:val="00934EC2"/>
    <w:rsid w:val="00946C8E"/>
    <w:rsid w:val="009C51EF"/>
    <w:rsid w:val="00A05177"/>
    <w:rsid w:val="00A67AFA"/>
    <w:rsid w:val="00A8073B"/>
    <w:rsid w:val="00A828AB"/>
    <w:rsid w:val="00A8422B"/>
    <w:rsid w:val="00AA383A"/>
    <w:rsid w:val="00AA47AD"/>
    <w:rsid w:val="00AB093B"/>
    <w:rsid w:val="00AD05C9"/>
    <w:rsid w:val="00AD074C"/>
    <w:rsid w:val="00AF2587"/>
    <w:rsid w:val="00B13B81"/>
    <w:rsid w:val="00B2272D"/>
    <w:rsid w:val="00B22E64"/>
    <w:rsid w:val="00B337B8"/>
    <w:rsid w:val="00B7292F"/>
    <w:rsid w:val="00B75AD2"/>
    <w:rsid w:val="00B9263F"/>
    <w:rsid w:val="00B94210"/>
    <w:rsid w:val="00B94A76"/>
    <w:rsid w:val="00BA2C50"/>
    <w:rsid w:val="00BA5339"/>
    <w:rsid w:val="00BC77B7"/>
    <w:rsid w:val="00BE28AF"/>
    <w:rsid w:val="00C2703C"/>
    <w:rsid w:val="00C40035"/>
    <w:rsid w:val="00C45A29"/>
    <w:rsid w:val="00C71708"/>
    <w:rsid w:val="00C93B83"/>
    <w:rsid w:val="00CA66EC"/>
    <w:rsid w:val="00CB4E91"/>
    <w:rsid w:val="00CC0A96"/>
    <w:rsid w:val="00CC43D5"/>
    <w:rsid w:val="00CD3C26"/>
    <w:rsid w:val="00CD68A6"/>
    <w:rsid w:val="00D12DBB"/>
    <w:rsid w:val="00D13982"/>
    <w:rsid w:val="00D43A02"/>
    <w:rsid w:val="00D46B5D"/>
    <w:rsid w:val="00D61C3E"/>
    <w:rsid w:val="00D7112C"/>
    <w:rsid w:val="00D918E1"/>
    <w:rsid w:val="00D9483D"/>
    <w:rsid w:val="00DB39FB"/>
    <w:rsid w:val="00DB51CC"/>
    <w:rsid w:val="00DC5854"/>
    <w:rsid w:val="00DD4640"/>
    <w:rsid w:val="00DD4D30"/>
    <w:rsid w:val="00E02B0B"/>
    <w:rsid w:val="00E104E3"/>
    <w:rsid w:val="00E26664"/>
    <w:rsid w:val="00E354C5"/>
    <w:rsid w:val="00E54500"/>
    <w:rsid w:val="00EA439D"/>
    <w:rsid w:val="00EC6ACD"/>
    <w:rsid w:val="00ED2E5E"/>
    <w:rsid w:val="00EE60DF"/>
    <w:rsid w:val="00F50BC9"/>
    <w:rsid w:val="00F83544"/>
    <w:rsid w:val="00F949C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506A2F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7C2077-CDF2-457E-8E8E-DA6E54ACC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137</TotalTime>
  <Pages>4</Pages>
  <Words>1310</Words>
  <Characters>7473</Characters>
  <Application>Microsoft Office Word</Application>
  <DocSecurity>0</DocSecurity>
  <Lines>62</Lines>
  <Paragraphs>17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Di Pietro Serena</cp:lastModifiedBy>
  <cp:revision>45</cp:revision>
  <dcterms:created xsi:type="dcterms:W3CDTF">2022-02-02T10:51:00Z</dcterms:created>
  <dcterms:modified xsi:type="dcterms:W3CDTF">2022-12-23T15:36:00Z</dcterms:modified>
</cp:coreProperties>
</file>