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119" w14:textId="77777777"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14:paraId="1E4F31A6" w14:textId="77777777"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5F30608E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5DF50AB7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1CA8F43C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18AE6EE7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3AF5A571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143DE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14:paraId="2199AEEA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B63" w14:textId="5E6D42B4" w:rsidR="00246613" w:rsidRPr="00246613" w:rsidRDefault="006A628A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6A628A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Avviso pubblico per l’assegnazione in Concessione d’uso dei locali destinati alle attività di bar, punti di ristoro e/o tavola fredda, all’interno degli impianti sportivi gestiti da Milanosport S.p.A. – REP. 7/2023.</w:t>
            </w:r>
          </w:p>
        </w:tc>
      </w:tr>
    </w:tbl>
    <w:p w14:paraId="1FD81AD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0611579F" w14:textId="77777777" w:rsidTr="00F83715">
        <w:trPr>
          <w:jc w:val="center"/>
        </w:trPr>
        <w:tc>
          <w:tcPr>
            <w:tcW w:w="1862" w:type="dxa"/>
            <w:gridSpan w:val="7"/>
          </w:tcPr>
          <w:p w14:paraId="408B00D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C750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342EE59" w14:textId="77777777" w:rsidTr="00F83715">
        <w:trPr>
          <w:jc w:val="center"/>
        </w:trPr>
        <w:tc>
          <w:tcPr>
            <w:tcW w:w="780" w:type="dxa"/>
          </w:tcPr>
          <w:p w14:paraId="625B215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5D1AD16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68DF811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6167CC5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6617B51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509A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64B810E" w14:textId="77777777" w:rsidTr="00F83715">
        <w:trPr>
          <w:jc w:val="center"/>
        </w:trPr>
        <w:tc>
          <w:tcPr>
            <w:tcW w:w="1322" w:type="dxa"/>
            <w:gridSpan w:val="5"/>
          </w:tcPr>
          <w:p w14:paraId="69BEB4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5418FF3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AEC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4E5410C8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AD5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299ED0B" w14:textId="77777777" w:rsidTr="00F83715">
        <w:trPr>
          <w:jc w:val="center"/>
        </w:trPr>
        <w:tc>
          <w:tcPr>
            <w:tcW w:w="1136" w:type="dxa"/>
            <w:gridSpan w:val="2"/>
          </w:tcPr>
          <w:p w14:paraId="29A2DFB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E0D7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61080DE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98E0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DD5E7D2" w14:textId="77777777" w:rsidTr="00F83715">
        <w:trPr>
          <w:jc w:val="center"/>
        </w:trPr>
        <w:tc>
          <w:tcPr>
            <w:tcW w:w="1200" w:type="dxa"/>
            <w:gridSpan w:val="4"/>
          </w:tcPr>
          <w:p w14:paraId="2627A4A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9E546F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E59F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7DB6D8C" w14:textId="77777777" w:rsidTr="00F83715">
        <w:trPr>
          <w:jc w:val="center"/>
        </w:trPr>
        <w:tc>
          <w:tcPr>
            <w:tcW w:w="2243" w:type="dxa"/>
            <w:gridSpan w:val="8"/>
          </w:tcPr>
          <w:p w14:paraId="622B1BB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E65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E3F36DD" w14:textId="77777777" w:rsidTr="00F83715">
        <w:trPr>
          <w:jc w:val="center"/>
        </w:trPr>
        <w:tc>
          <w:tcPr>
            <w:tcW w:w="780" w:type="dxa"/>
          </w:tcPr>
          <w:p w14:paraId="38067AD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6BA247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F80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041DF8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7C8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54CC047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3A28AFF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45F3CEA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BA93252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C79402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FD2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BE9B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AA6A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DB8687F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DDEC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9441B31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C311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6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0C4F2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A7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AEE8E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2E7BD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5231D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4FB2D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8CCDD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C205A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60A3C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6D7C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412E7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A022B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5F67D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096C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24D3FFAB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740406EE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</w:t>
      </w:r>
      <w:bookmarkStart w:id="1" w:name="_Hlk110007336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dell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>a destinazione d’uso dei locali oggetto di concessione d’uso</w:t>
      </w:r>
      <w:bookmarkEnd w:id="1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98AC10F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3B1D4C2B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6DFFE0CA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0C5F970D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4A329654" w14:textId="77777777"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11BDEEBC" w14:textId="77777777"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3E7C4A16" w14:textId="77777777"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>ex art 45 co. 2, let. c)</w:t>
      </w:r>
      <w:bookmarkEnd w:id="2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14:paraId="4132F2C7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5A988C6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294EB8D6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4C15C1C8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79B7FFE7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lastRenderedPageBreak/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 xml:space="preserve">a concessione 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>di cui trattasi.</w:t>
      </w:r>
    </w:p>
    <w:p w14:paraId="22E1307D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340DF0B8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15D89D5C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32199615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1A9F7E4B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73BCD4D7" w14:textId="77777777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2E3E34E4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237FE12D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7BEE46B9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7F1C1D11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74940ABC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6E6CCE59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5F351681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12AD3B8B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1AD1ED75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028F708F" w14:textId="77777777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>i cooperative e imprese artigiane di cui all’art. 45, comma 2 let. b) del Codice 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>stabile di cui all’art. 45, comma 2 let. c) del Codice) concorre per le seguenti consorziate:</w:t>
      </w:r>
    </w:p>
    <w:p w14:paraId="53DDC343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D98CCB6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69F25E1F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1211BCC8" w14:textId="77777777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14:paraId="4D83FF40" w14:textId="77777777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let. c) ove il consorzio ricorra ai requisiti tecnico-professionali e/o economico-finanziari delle consorziate non indicate quali esecutrici che il consorzio al fine di soddisfare i requisiti di partecipazione prescritti nel bando di gara ricorre ai requisiti delle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consorziate non esecutrici di seguito indicate:</w:t>
      </w:r>
    </w:p>
    <w:p w14:paraId="5BE415BC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5822C52E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48F36787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3CD77C83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31D07898" w14:textId="77777777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25AF323E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4D2731E4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73B1C899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06698E72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1A8A5E71" w14:textId="77777777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14:paraId="4955E347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7EFCE68B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472554D6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E3476C5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3DBD6C63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26F3DF84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74D2A4B7" w14:textId="77777777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</w:t>
      </w:r>
      <w:r w:rsidR="00026486">
        <w:rPr>
          <w:rFonts w:ascii="Tahoma" w:eastAsia="Times New Roman" w:hAnsi="Tahoma" w:cs="Tahoma"/>
          <w:sz w:val="20"/>
          <w:szCs w:val="24"/>
        </w:rPr>
        <w:t>a concessione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5005F18C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F106573" w14:textId="7777777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14:paraId="03109B3D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F2017F4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7D43A63C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14:paraId="274D3E4A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595B6556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224B86E2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4682627E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14:paraId="1309662D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6AA17D20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504A17FB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4586CC7A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5F5F4B6C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65DD45AC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74C6D6B6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0B27EE4B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15ED758F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51C3BF46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5D8DAF7A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1F91CD5D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37802DCC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14:paraId="4B69A9C0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2FA1FEE5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74BC705A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7C2F32BD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39BA7B37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4215BEE1" w14:textId="77777777" w:rsidR="00857071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574885AB" w14:textId="77777777"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143CD959" w14:textId="77777777" w:rsidR="00635BD5" w:rsidRDefault="00635BD5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_____________________________________________________________________________________</w:t>
      </w:r>
    </w:p>
    <w:p w14:paraId="7D6AF834" w14:textId="77777777" w:rsidR="00635BD5" w:rsidRDefault="00635BD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14:paraId="0BC0F108" w14:textId="77777777"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03EB896A" w14:textId="77777777"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14:paraId="7E036240" w14:textId="77777777"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62DD1AAC" w14:textId="77777777"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14:paraId="57552834" w14:textId="77777777"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b) di aver preso visione di tutti gli oneri, adempimenti, spese a carico del Soggetto aggiudicatario previsti nel citato bando;</w:t>
      </w:r>
    </w:p>
    <w:p w14:paraId="78F4260F" w14:textId="77777777" w:rsidR="00CD3C26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c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di essere a conoscenza che l’aggiudicazione non equivale in nessun modo ad approvazione/assenso sugli atti necessari per l’esercizio dell’attività commerciale (licenze, autorizzazioni, nulla osta ecc</w:t>
      </w:r>
      <w:r w:rsidR="004E591F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da parte dell’Amministrazione Comunale e degli altri Enti preposti;</w:t>
      </w:r>
    </w:p>
    <w:p w14:paraId="4964FF1D" w14:textId="77777777" w:rsidR="00857071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d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di autorizzare che tutti i dati dichiarati e riportati nei documenti presentati dall’offerente siano utilizzati e trattati - anche con strumenti informatici - nell’ambito del procedimento per il quale viene resa la dichiarazione, nel pieno rispetto delle disposizioni del D.Lgs. 196/2003 e s.m.i.</w:t>
      </w:r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</w:p>
    <w:p w14:paraId="429BEA81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2803113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3AE79A6B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21BBFBA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5D974000" w14:textId="7E3A122B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</w:t>
      </w:r>
      <w:r w:rsidR="00B704AB" w:rsidRPr="00B704AB">
        <w:rPr>
          <w:rFonts w:ascii="Tahoma" w:eastAsia="Times New Roman" w:hAnsi="Tahoma" w:cs="Tahoma"/>
          <w:iCs/>
          <w:sz w:val="20"/>
          <w:szCs w:val="20"/>
          <w:lang w:bidi="it-IT"/>
        </w:rPr>
        <w:t xml:space="preserve">timbro e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0E7F1C64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3D70DA61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D76A1F7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3B305BB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14:paraId="493A82C5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828F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12AB019F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15A398FD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4030E99F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14:paraId="2F7F3CB9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3F495561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0AEFC3A1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2B30A486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A7DD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15EB9C6E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0626">
    <w:abstractNumId w:val="3"/>
  </w:num>
  <w:num w:numId="2" w16cid:durableId="1502501048">
    <w:abstractNumId w:val="7"/>
  </w:num>
  <w:num w:numId="3" w16cid:durableId="403066874">
    <w:abstractNumId w:val="9"/>
  </w:num>
  <w:num w:numId="4" w16cid:durableId="358825249">
    <w:abstractNumId w:val="4"/>
  </w:num>
  <w:num w:numId="5" w16cid:durableId="1099370520">
    <w:abstractNumId w:val="1"/>
  </w:num>
  <w:num w:numId="6" w16cid:durableId="1676758502">
    <w:abstractNumId w:val="5"/>
  </w:num>
  <w:num w:numId="7" w16cid:durableId="1088113060">
    <w:abstractNumId w:val="2"/>
  </w:num>
  <w:num w:numId="8" w16cid:durableId="1647665104">
    <w:abstractNumId w:val="12"/>
  </w:num>
  <w:num w:numId="9" w16cid:durableId="1101223133">
    <w:abstractNumId w:val="8"/>
  </w:num>
  <w:num w:numId="10" w16cid:durableId="1904171839">
    <w:abstractNumId w:val="11"/>
  </w:num>
  <w:num w:numId="11" w16cid:durableId="404231116">
    <w:abstractNumId w:val="10"/>
  </w:num>
  <w:num w:numId="12" w16cid:durableId="711462718">
    <w:abstractNumId w:val="6"/>
  </w:num>
  <w:num w:numId="13" w16cid:durableId="15613606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6486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B7190"/>
    <w:rsid w:val="002C4451"/>
    <w:rsid w:val="002D5EE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8524D"/>
    <w:rsid w:val="0048683F"/>
    <w:rsid w:val="004B7C95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A628A"/>
    <w:rsid w:val="006D518C"/>
    <w:rsid w:val="006E0356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04AB"/>
    <w:rsid w:val="00B7292F"/>
    <w:rsid w:val="00B75AD2"/>
    <w:rsid w:val="00B94210"/>
    <w:rsid w:val="00B94A76"/>
    <w:rsid w:val="00BA2C50"/>
    <w:rsid w:val="00BA5339"/>
    <w:rsid w:val="00BC77B7"/>
    <w:rsid w:val="00C2703C"/>
    <w:rsid w:val="00C40035"/>
    <w:rsid w:val="00C71708"/>
    <w:rsid w:val="00C93B83"/>
    <w:rsid w:val="00CB4E91"/>
    <w:rsid w:val="00CC0A96"/>
    <w:rsid w:val="00CC43D5"/>
    <w:rsid w:val="00CD3C26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50BC9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CAE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81F0-1B37-4519-9EC9-3CE3C0EF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16</cp:revision>
  <dcterms:created xsi:type="dcterms:W3CDTF">2022-02-02T10:51:00Z</dcterms:created>
  <dcterms:modified xsi:type="dcterms:W3CDTF">2023-05-10T15:48:00Z</dcterms:modified>
</cp:coreProperties>
</file>